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0D550145" w:rsidR="00921538" w:rsidRPr="000C4329" w:rsidRDefault="009B0047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 w:rsidR="00072A78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A01EEAE" w14:textId="42452ADF" w:rsidR="00861CC1" w:rsidRDefault="00861CC1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E42608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-01 to </w:t>
      </w:r>
      <w:r w:rsidR="00F238F7">
        <w:rPr>
          <w:rFonts w:ascii="Arial" w:hAnsi="Arial" w:cs="Arial"/>
          <w:sz w:val="28"/>
          <w:szCs w:val="28"/>
        </w:rPr>
        <w:t>X</w:t>
      </w:r>
      <w:r w:rsidR="00FA3A40">
        <w:rPr>
          <w:rFonts w:ascii="Arial" w:hAnsi="Arial" w:cs="Arial"/>
          <w:sz w:val="28"/>
          <w:szCs w:val="28"/>
        </w:rPr>
        <w:t>-</w:t>
      </w:r>
    </w:p>
    <w:p w14:paraId="132A70C2" w14:textId="20086A37" w:rsidR="00861CBD" w:rsidRDefault="00861CBD" w:rsidP="00861CBD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Additional accounts for Deployment</w:t>
      </w:r>
      <w:r w:rsidR="00C6237B">
        <w:rPr>
          <w:rFonts w:ascii="Arial" w:hAnsi="Arial" w:cs="Arial"/>
          <w:sz w:val="28"/>
          <w:szCs w:val="28"/>
        </w:rPr>
        <w:t xml:space="preserve"> Expenses &amp; Re</w:t>
      </w:r>
      <w:r w:rsidR="00C130F5">
        <w:rPr>
          <w:rFonts w:ascii="Arial" w:hAnsi="Arial" w:cs="Arial"/>
          <w:sz w:val="28"/>
          <w:szCs w:val="28"/>
        </w:rPr>
        <w:t>imbursement</w:t>
      </w:r>
      <w:r w:rsidR="00EF272D">
        <w:rPr>
          <w:rFonts w:ascii="Arial" w:hAnsi="Arial" w:cs="Arial"/>
          <w:sz w:val="28"/>
          <w:szCs w:val="28"/>
        </w:rPr>
        <w:t xml:space="preserve"> in </w:t>
      </w:r>
      <w:r w:rsidR="009F2D26">
        <w:rPr>
          <w:rFonts w:ascii="Arial" w:hAnsi="Arial" w:cs="Arial"/>
          <w:sz w:val="28"/>
          <w:szCs w:val="28"/>
        </w:rPr>
        <w:t>FY24-25 have been created</w:t>
      </w:r>
    </w:p>
    <w:p w14:paraId="6BBB8572" w14:textId="0A389A8F" w:rsidR="001B3F4E" w:rsidRDefault="001B3F4E" w:rsidP="00861CBD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a decision </w:t>
      </w:r>
      <w:r w:rsidR="00C87A35">
        <w:rPr>
          <w:rFonts w:ascii="Arial" w:hAnsi="Arial" w:cs="Arial"/>
          <w:sz w:val="28"/>
          <w:szCs w:val="28"/>
        </w:rPr>
        <w:t>on Regions Bank</w:t>
      </w:r>
    </w:p>
    <w:p w14:paraId="5A22F96C" w14:textId="3DF206BB" w:rsidR="00962ACB" w:rsidRDefault="00962ACB" w:rsidP="00861CBD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Florida Commerce</w:t>
      </w:r>
    </w:p>
    <w:p w14:paraId="4471DC4D" w14:textId="708005DB" w:rsidR="005E65CD" w:rsidRDefault="00BE7D3E" w:rsidP="005E65CD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</w:t>
      </w:r>
      <w:r w:rsidR="00E67737">
        <w:rPr>
          <w:rFonts w:ascii="Arial" w:hAnsi="Arial" w:cs="Arial"/>
          <w:sz w:val="28"/>
          <w:szCs w:val="28"/>
        </w:rPr>
        <w:t xml:space="preserve"> Registered Agent is needed – currently Rodney Johnson </w:t>
      </w:r>
      <w:r w:rsidR="009778DD">
        <w:rPr>
          <w:rFonts w:ascii="Arial" w:hAnsi="Arial" w:cs="Arial"/>
          <w:sz w:val="28"/>
          <w:szCs w:val="28"/>
        </w:rPr>
        <w:t>is listed</w:t>
      </w:r>
    </w:p>
    <w:p w14:paraId="469797BC" w14:textId="0E4CEF86" w:rsidR="00D079ED" w:rsidRDefault="008F1D79" w:rsidP="00D079ED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Hurricane Milton Deployment</w:t>
      </w:r>
    </w:p>
    <w:p w14:paraId="74AC91A1" w14:textId="36CEF6E9" w:rsidR="00793865" w:rsidRPr="006462CC" w:rsidRDefault="00793865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6E65C983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4910F4">
        <w:rPr>
          <w:rFonts w:ascii="Arial" w:hAnsi="Arial" w:cs="Arial"/>
          <w:b/>
          <w:bCs/>
          <w:sz w:val="32"/>
          <w:szCs w:val="32"/>
        </w:rPr>
        <w:t>1</w:t>
      </w:r>
      <w:r w:rsidR="00BC00FD">
        <w:rPr>
          <w:rFonts w:ascii="Arial" w:hAnsi="Arial" w:cs="Arial"/>
          <w:b/>
          <w:bCs/>
          <w:sz w:val="32"/>
          <w:szCs w:val="32"/>
        </w:rPr>
        <w:t>1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BC00FD">
        <w:rPr>
          <w:rFonts w:ascii="Arial" w:hAnsi="Arial" w:cs="Arial"/>
          <w:b/>
          <w:bCs/>
          <w:sz w:val="32"/>
          <w:szCs w:val="32"/>
        </w:rPr>
        <w:t>04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453A" w14:textId="77777777" w:rsidR="001B67AE" w:rsidRDefault="001B67AE" w:rsidP="00792022">
      <w:r>
        <w:separator/>
      </w:r>
    </w:p>
  </w:endnote>
  <w:endnote w:type="continuationSeparator" w:id="0">
    <w:p w14:paraId="470AF6AE" w14:textId="77777777" w:rsidR="001B67AE" w:rsidRDefault="001B67AE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0E5F" w14:textId="77777777" w:rsidR="001B67AE" w:rsidRDefault="001B67AE" w:rsidP="00792022">
      <w:r>
        <w:separator/>
      </w:r>
    </w:p>
  </w:footnote>
  <w:footnote w:type="continuationSeparator" w:id="0">
    <w:p w14:paraId="7D86B72B" w14:textId="77777777" w:rsidR="001B67AE" w:rsidRDefault="001B67AE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71D15"/>
    <w:rsid w:val="00072A78"/>
    <w:rsid w:val="000737F4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4B9C"/>
    <w:rsid w:val="00114E98"/>
    <w:rsid w:val="0012662B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57FC0"/>
    <w:rsid w:val="002627E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E23E5"/>
    <w:rsid w:val="002F01A6"/>
    <w:rsid w:val="002F13BC"/>
    <w:rsid w:val="0031447F"/>
    <w:rsid w:val="00324724"/>
    <w:rsid w:val="003375CB"/>
    <w:rsid w:val="003614B8"/>
    <w:rsid w:val="003665FA"/>
    <w:rsid w:val="00376E53"/>
    <w:rsid w:val="0038040A"/>
    <w:rsid w:val="003A390B"/>
    <w:rsid w:val="003C6162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E0179"/>
    <w:rsid w:val="005E65CD"/>
    <w:rsid w:val="005F196C"/>
    <w:rsid w:val="005F2A22"/>
    <w:rsid w:val="00612C88"/>
    <w:rsid w:val="0061675C"/>
    <w:rsid w:val="00620CC2"/>
    <w:rsid w:val="0062262D"/>
    <w:rsid w:val="0062367C"/>
    <w:rsid w:val="00623A2A"/>
    <w:rsid w:val="00643345"/>
    <w:rsid w:val="006462CC"/>
    <w:rsid w:val="0065077C"/>
    <w:rsid w:val="00657A79"/>
    <w:rsid w:val="006678BD"/>
    <w:rsid w:val="0068099F"/>
    <w:rsid w:val="00691C39"/>
    <w:rsid w:val="00692A74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74445"/>
    <w:rsid w:val="00777067"/>
    <w:rsid w:val="007770E6"/>
    <w:rsid w:val="00777D1B"/>
    <w:rsid w:val="00792022"/>
    <w:rsid w:val="0079312F"/>
    <w:rsid w:val="00793865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69FE"/>
    <w:rsid w:val="009005FA"/>
    <w:rsid w:val="00921538"/>
    <w:rsid w:val="00926312"/>
    <w:rsid w:val="00926355"/>
    <w:rsid w:val="00932883"/>
    <w:rsid w:val="009328A8"/>
    <w:rsid w:val="009339BC"/>
    <w:rsid w:val="00956C02"/>
    <w:rsid w:val="00962ACB"/>
    <w:rsid w:val="00975237"/>
    <w:rsid w:val="009778DD"/>
    <w:rsid w:val="009B0047"/>
    <w:rsid w:val="009B6129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E0684"/>
    <w:rsid w:val="00AF3CDC"/>
    <w:rsid w:val="00B05461"/>
    <w:rsid w:val="00B07F6B"/>
    <w:rsid w:val="00B1233A"/>
    <w:rsid w:val="00B33D16"/>
    <w:rsid w:val="00B447C9"/>
    <w:rsid w:val="00B61AAF"/>
    <w:rsid w:val="00B76F3E"/>
    <w:rsid w:val="00B94130"/>
    <w:rsid w:val="00BA365A"/>
    <w:rsid w:val="00BA4A52"/>
    <w:rsid w:val="00BA4CFC"/>
    <w:rsid w:val="00BA74A7"/>
    <w:rsid w:val="00BC00FD"/>
    <w:rsid w:val="00BC4CF3"/>
    <w:rsid w:val="00BC7619"/>
    <w:rsid w:val="00BD3BB0"/>
    <w:rsid w:val="00BD3FF0"/>
    <w:rsid w:val="00BD5505"/>
    <w:rsid w:val="00BE7D3E"/>
    <w:rsid w:val="00BF0932"/>
    <w:rsid w:val="00C03637"/>
    <w:rsid w:val="00C06B1A"/>
    <w:rsid w:val="00C130F5"/>
    <w:rsid w:val="00C132BD"/>
    <w:rsid w:val="00C22F2E"/>
    <w:rsid w:val="00C40A91"/>
    <w:rsid w:val="00C524AD"/>
    <w:rsid w:val="00C57FC1"/>
    <w:rsid w:val="00C6237B"/>
    <w:rsid w:val="00C62F8B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D079ED"/>
    <w:rsid w:val="00D248C3"/>
    <w:rsid w:val="00D253B6"/>
    <w:rsid w:val="00D32AA0"/>
    <w:rsid w:val="00D43190"/>
    <w:rsid w:val="00D54173"/>
    <w:rsid w:val="00D5766F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21DA6"/>
    <w:rsid w:val="00E418D2"/>
    <w:rsid w:val="00E42608"/>
    <w:rsid w:val="00E43DD2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238F7"/>
    <w:rsid w:val="00F24AD6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38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22</cp:revision>
  <cp:lastPrinted>2024-10-07T23:00:00Z</cp:lastPrinted>
  <dcterms:created xsi:type="dcterms:W3CDTF">2024-10-21T15:08:00Z</dcterms:created>
  <dcterms:modified xsi:type="dcterms:W3CDTF">2024-10-22T00:47:00Z</dcterms:modified>
</cp:coreProperties>
</file>